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97CE" w14:textId="5F04FEE1" w:rsidR="00712E30" w:rsidRPr="001345C9" w:rsidRDefault="00712E30" w:rsidP="00712E30">
      <w:pPr>
        <w:pStyle w:val="af3"/>
        <w:rPr>
          <w:i/>
          <w:iCs/>
          <w:color w:val="000000" w:themeColor="text1"/>
        </w:rPr>
      </w:pPr>
      <w:bookmarkStart w:id="0" w:name="_Hlk132900185"/>
      <w:r w:rsidRPr="001345C9">
        <w:rPr>
          <w:rFonts w:eastAsia="宋体"/>
        </w:rPr>
        <w:t>Supplementary material</w:t>
      </w:r>
      <w:bookmarkEnd w:id="0"/>
    </w:p>
    <w:p w14:paraId="0E6C66F6" w14:textId="77777777" w:rsidR="00712E30" w:rsidRPr="001345C9" w:rsidRDefault="00712E30" w:rsidP="00712E30">
      <w:pPr>
        <w:ind w:firstLine="420"/>
      </w:pPr>
    </w:p>
    <w:p w14:paraId="7CA8BB81" w14:textId="6989C2B4" w:rsidR="00F80A37" w:rsidRPr="001345C9" w:rsidRDefault="00712E30" w:rsidP="00712E30">
      <w:pPr>
        <w:pStyle w:val="a7"/>
      </w:pPr>
      <w:r w:rsidRPr="001345C9">
        <w:t xml:space="preserve">Supplementary Table 1. </w:t>
      </w:r>
      <w:r w:rsidR="00F80A37" w:rsidRPr="001345C9">
        <w:t>Expert cores assessing the visible asymmetry for each subject (S1 to S18) based on axial plane imaging. When asymmetry is observed, the delayed TMJ is specified.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1125"/>
        <w:gridCol w:w="1158"/>
        <w:gridCol w:w="1253"/>
        <w:gridCol w:w="1036"/>
        <w:gridCol w:w="1235"/>
        <w:gridCol w:w="1054"/>
        <w:gridCol w:w="1577"/>
        <w:gridCol w:w="710"/>
        <w:gridCol w:w="1197"/>
        <w:gridCol w:w="1090"/>
        <w:gridCol w:w="1176"/>
        <w:gridCol w:w="1096"/>
      </w:tblGrid>
      <w:tr w:rsidR="00F80A37" w:rsidRPr="00821721" w14:paraId="036F1B5D" w14:textId="77777777" w:rsidTr="00712E30">
        <w:trPr>
          <w:trHeight w:val="340"/>
          <w:jc w:val="center"/>
        </w:trPr>
        <w:tc>
          <w:tcPr>
            <w:tcW w:w="384" w:type="pct"/>
            <w:vMerge w:val="restart"/>
            <w:shd w:val="clear" w:color="auto" w:fill="auto"/>
            <w:noWrap/>
            <w:vAlign w:val="center"/>
            <w:hideMark/>
          </w:tcPr>
          <w:p w14:paraId="702E45C9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Subject</w:t>
            </w:r>
          </w:p>
        </w:tc>
        <w:tc>
          <w:tcPr>
            <w:tcW w:w="1540" w:type="pct"/>
            <w:gridSpan w:val="4"/>
            <w:shd w:val="clear" w:color="auto" w:fill="auto"/>
            <w:noWrap/>
            <w:vAlign w:val="center"/>
            <w:hideMark/>
          </w:tcPr>
          <w:p w14:paraId="3A382F0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JL1</w:t>
            </w:r>
          </w:p>
        </w:tc>
        <w:tc>
          <w:tcPr>
            <w:tcW w:w="1541" w:type="pct"/>
            <w:gridSpan w:val="4"/>
            <w:shd w:val="clear" w:color="auto" w:fill="auto"/>
            <w:noWrap/>
            <w:vAlign w:val="center"/>
            <w:hideMark/>
          </w:tcPr>
          <w:p w14:paraId="1870CE8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JL2</w:t>
            </w:r>
          </w:p>
        </w:tc>
        <w:tc>
          <w:tcPr>
            <w:tcW w:w="1535" w:type="pct"/>
            <w:gridSpan w:val="4"/>
            <w:shd w:val="clear" w:color="auto" w:fill="auto"/>
            <w:noWrap/>
            <w:vAlign w:val="center"/>
            <w:hideMark/>
          </w:tcPr>
          <w:p w14:paraId="3AAFC04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RG</w:t>
            </w:r>
          </w:p>
        </w:tc>
      </w:tr>
      <w:tr w:rsidR="00712E30" w:rsidRPr="00821721" w14:paraId="2926BA85" w14:textId="77777777" w:rsidTr="00712E30">
        <w:trPr>
          <w:trHeight w:val="340"/>
          <w:jc w:val="center"/>
        </w:trPr>
        <w:tc>
          <w:tcPr>
            <w:tcW w:w="384" w:type="pct"/>
            <w:vMerge/>
            <w:shd w:val="clear" w:color="auto" w:fill="auto"/>
            <w:vAlign w:val="center"/>
            <w:hideMark/>
          </w:tcPr>
          <w:p w14:paraId="58797688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</w:p>
        </w:tc>
        <w:tc>
          <w:tcPr>
            <w:tcW w:w="769" w:type="pct"/>
            <w:gridSpan w:val="2"/>
            <w:shd w:val="clear" w:color="auto" w:fill="auto"/>
            <w:noWrap/>
            <w:vAlign w:val="center"/>
            <w:hideMark/>
          </w:tcPr>
          <w:p w14:paraId="46C51EA4" w14:textId="43EC9139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Opening</w:t>
            </w:r>
          </w:p>
        </w:tc>
        <w:tc>
          <w:tcPr>
            <w:tcW w:w="771" w:type="pct"/>
            <w:gridSpan w:val="2"/>
            <w:shd w:val="clear" w:color="auto" w:fill="auto"/>
            <w:noWrap/>
            <w:vAlign w:val="center"/>
            <w:hideMark/>
          </w:tcPr>
          <w:p w14:paraId="13354E40" w14:textId="4ADD2A45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Closing</w:t>
            </w:r>
          </w:p>
        </w:tc>
        <w:tc>
          <w:tcPr>
            <w:tcW w:w="771" w:type="pct"/>
            <w:gridSpan w:val="2"/>
            <w:shd w:val="clear" w:color="auto" w:fill="auto"/>
            <w:noWrap/>
            <w:vAlign w:val="center"/>
            <w:hideMark/>
          </w:tcPr>
          <w:p w14:paraId="7F07AA77" w14:textId="4B2FEB43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Opening</w:t>
            </w:r>
          </w:p>
        </w:tc>
        <w:tc>
          <w:tcPr>
            <w:tcW w:w="770" w:type="pct"/>
            <w:gridSpan w:val="2"/>
            <w:shd w:val="clear" w:color="auto" w:fill="auto"/>
            <w:noWrap/>
            <w:vAlign w:val="center"/>
            <w:hideMark/>
          </w:tcPr>
          <w:p w14:paraId="6423806E" w14:textId="1535DA94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Closing</w:t>
            </w:r>
          </w:p>
        </w:tc>
        <w:tc>
          <w:tcPr>
            <w:tcW w:w="770" w:type="pct"/>
            <w:gridSpan w:val="2"/>
            <w:shd w:val="clear" w:color="auto" w:fill="auto"/>
            <w:noWrap/>
            <w:vAlign w:val="center"/>
            <w:hideMark/>
          </w:tcPr>
          <w:p w14:paraId="4102D6B3" w14:textId="331186D1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Opening</w:t>
            </w:r>
          </w:p>
        </w:tc>
        <w:tc>
          <w:tcPr>
            <w:tcW w:w="765" w:type="pct"/>
            <w:gridSpan w:val="2"/>
            <w:shd w:val="clear" w:color="auto" w:fill="auto"/>
            <w:noWrap/>
            <w:vAlign w:val="center"/>
            <w:hideMark/>
          </w:tcPr>
          <w:p w14:paraId="24F36998" w14:textId="0B424623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Closing</w:t>
            </w:r>
          </w:p>
        </w:tc>
      </w:tr>
      <w:tr w:rsidR="00712E30" w:rsidRPr="00821721" w14:paraId="4EA7DAEE" w14:textId="77777777" w:rsidTr="00712E30">
        <w:trPr>
          <w:trHeight w:val="340"/>
          <w:jc w:val="center"/>
        </w:trPr>
        <w:tc>
          <w:tcPr>
            <w:tcW w:w="384" w:type="pct"/>
            <w:vMerge/>
            <w:shd w:val="clear" w:color="auto" w:fill="auto"/>
            <w:vAlign w:val="center"/>
            <w:hideMark/>
          </w:tcPr>
          <w:p w14:paraId="4DCE5309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F546E7C" w14:textId="1A66FC06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651F92AA" w14:textId="624E5008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74A7B46" w14:textId="63072CA3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4F67D50A" w14:textId="678E5252" w:rsidR="00F80A37" w:rsidRPr="00821721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D64CBB4" w14:textId="2B75760C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EE7A7E1" w14:textId="49AE03C9" w:rsidR="00F80A37" w:rsidRPr="00821721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8206DBC" w14:textId="4B5C23BB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2F1E76AD" w14:textId="3103D120" w:rsidR="00F80A37" w:rsidRPr="00821721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EBB9939" w14:textId="282BF01B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DF1F966" w14:textId="35B7348C" w:rsidR="00F80A37" w:rsidRPr="00821721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06F981CB" w14:textId="679E6DCC" w:rsidR="00F80A37" w:rsidRPr="00821721" w:rsidRDefault="000F29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Score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CF50404" w14:textId="36423B68" w:rsidR="00F80A37" w:rsidRPr="00821721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DT</w:t>
            </w:r>
          </w:p>
        </w:tc>
      </w:tr>
      <w:tr w:rsidR="00712E30" w:rsidRPr="00821721" w14:paraId="76D774FE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886AF42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1FE45C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2C8A69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36AC800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2B920E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32F2D6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3ECD3A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F81943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91F482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01F37D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8AEE84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911170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FAE253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1B0200A2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2B01A53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8EECB4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BF9368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2AF0F2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0E500B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C5A4DF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0F6EE25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BEEE28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67424B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0B2312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F13FAA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C84E5C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1170448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</w:tr>
      <w:tr w:rsidR="00712E30" w:rsidRPr="00821721" w14:paraId="7C630CA8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6DEF78E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2CBDEF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235CEE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54E27B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25758A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6BEFD03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6A146D0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CA7B79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93A834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4CB24D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050409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1CAB27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82CDE9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16FE9E9B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EE97AC5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5E17CD9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23683E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06F064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E5128C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A959F8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916AE7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630586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7BB8E2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14A47B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9AEED0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6C74D5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6EF578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41B98E57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11766BE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9CD56F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58E610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22D29D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9AA6D2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A2A416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21C6DF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7B2F97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81828B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1DDAA1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FD369D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C8FE7D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7BD3C2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</w:tr>
      <w:tr w:rsidR="00712E30" w:rsidRPr="00821721" w14:paraId="0F61112D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6968836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57F4229C" w14:textId="35A4A889" w:rsidR="00F80A37" w:rsidRPr="00821721" w:rsidRDefault="00F618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NA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BE08DD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0AE62C7" w14:textId="08E252FC" w:rsidR="00F80A37" w:rsidRPr="00821721" w:rsidRDefault="00F618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NA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D100E7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C07981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A636E4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38A2FD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3759749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DD99A04" w14:textId="6D963E66" w:rsidR="00F80A37" w:rsidRPr="00821721" w:rsidRDefault="00F618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NA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FF6864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4F898717" w14:textId="37E4B961" w:rsidR="00F80A37" w:rsidRPr="00821721" w:rsidRDefault="00F61840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NA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A10538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</w:tr>
      <w:tr w:rsidR="00712E30" w:rsidRPr="00821721" w14:paraId="6CF9C212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9DCA87E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138A5A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3537637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8EE97E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445648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52FA94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07DCEC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157274C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2F77B0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B38330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460A922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1E967AC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DF0E12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</w:tr>
      <w:tr w:rsidR="00712E30" w:rsidRPr="00821721" w14:paraId="067AD339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4971BE2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41583F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7873A26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729E1A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CC15E0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1407D5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215744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C1BBE4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F5FCA3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8DD75C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2FC05F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97CE6A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7A9C1C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25F53AB7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3105D779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828056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2647FC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487186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DC05E8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7F7D1A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49323DA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2773BE3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E54B3E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28549D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3E6E1F5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1B5E1F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9AB916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6A9E2ECB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BDA375A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D8A4C5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0DA06F5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EDD2BF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5ED3D4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5954F21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AD8044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3C2983F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FB888F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56AB38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9765FC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7D44C99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52F70C4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2AC9A2A2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1761463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9F8F05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E29BD7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425608A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7996854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E8488E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D84ED1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4F88902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50E16B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88AEE7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4EBC9C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4A818F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2FD21DB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</w:tr>
      <w:tr w:rsidR="00712E30" w:rsidRPr="00821721" w14:paraId="12AE7C91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470F573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4C84F30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36C1A8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5417AD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C134C5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4B65BB6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8D3C8B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FC8145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09BFEFE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362EBD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4FDCA0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73B65B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7CBA507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2163B2CB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4AED8025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459F17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599257B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5E3D269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AFE070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2E6197A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102B28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F89053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169922B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BD567E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4FFBCD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1FC7F9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EB7848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</w:tr>
      <w:tr w:rsidR="00712E30" w:rsidRPr="00821721" w14:paraId="35A0B6ED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8CECC5F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00831BF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0D3FF0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1FEBDA3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361FE63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0CEE11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1B9CCE9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9AD93E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30EDFB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CAA324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18576E6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6D32A65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B23C09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</w:tr>
      <w:tr w:rsidR="00712E30" w:rsidRPr="00821721" w14:paraId="186CD163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19679E9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34CFDB5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251EE15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2CB791A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195CC09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165433E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3758B5E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1466E1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5F9B9F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86074F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77372E7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530C05F2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0F4D02B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5DAE438A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1A98654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S16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7F93034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5F2A96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95A3ED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662AB20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0EFD69A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2ACBDA3B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697FCEB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672B298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7DE556C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23F846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39C781E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35CEE83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</w:tr>
      <w:tr w:rsidR="00712E30" w:rsidRPr="00821721" w14:paraId="68176E75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161F7A1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26657D9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1E8F896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03973CA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5BFF8B8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7598B7F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7ED6288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78DE1DC1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7C287D6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—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85FE83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25C029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2EDCEDD8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6C9D42C5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</w:tr>
      <w:tr w:rsidR="00712E30" w:rsidRPr="00821721" w14:paraId="7A35A574" w14:textId="77777777" w:rsidTr="00712E30">
        <w:trPr>
          <w:trHeight w:val="340"/>
          <w:jc w:val="center"/>
        </w:trPr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5F5781C" w14:textId="77777777" w:rsidR="00F80A37" w:rsidRPr="00821721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S18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14:paraId="150DC2CF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90" w:type="pct"/>
            <w:shd w:val="clear" w:color="auto" w:fill="auto"/>
            <w:noWrap/>
            <w:vAlign w:val="center"/>
            <w:hideMark/>
          </w:tcPr>
          <w:p w14:paraId="4BF7439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422" w:type="pct"/>
            <w:shd w:val="clear" w:color="auto" w:fill="auto"/>
            <w:noWrap/>
            <w:vAlign w:val="center"/>
            <w:hideMark/>
          </w:tcPr>
          <w:p w14:paraId="67E98B4A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14:paraId="05918B00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16" w:type="pct"/>
            <w:shd w:val="clear" w:color="auto" w:fill="auto"/>
            <w:noWrap/>
            <w:vAlign w:val="center"/>
            <w:hideMark/>
          </w:tcPr>
          <w:p w14:paraId="3B8E2ECE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14:paraId="58A66A54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14:paraId="0349FC06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14:paraId="48562E0C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D31613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A6B9089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L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14:paraId="6B94C6E3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1</w:t>
            </w:r>
          </w:p>
        </w:tc>
        <w:tc>
          <w:tcPr>
            <w:tcW w:w="369" w:type="pct"/>
            <w:shd w:val="clear" w:color="auto" w:fill="auto"/>
            <w:noWrap/>
            <w:vAlign w:val="center"/>
            <w:hideMark/>
          </w:tcPr>
          <w:p w14:paraId="459EDA9D" w14:textId="77777777" w:rsidR="00F80A37" w:rsidRPr="00821721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821721">
              <w:rPr>
                <w:color w:val="000000"/>
                <w:lang w:eastAsia="fr-FR"/>
              </w:rPr>
              <w:t>R</w:t>
            </w:r>
          </w:p>
        </w:tc>
      </w:tr>
    </w:tbl>
    <w:p w14:paraId="77194CF9" w14:textId="60965A6C" w:rsidR="00F80A37" w:rsidRPr="001345C9" w:rsidRDefault="00F80A37" w:rsidP="00F61840">
      <w:pPr>
        <w:pStyle w:val="a8"/>
      </w:pPr>
      <w:r w:rsidRPr="001345C9">
        <w:t>DT</w:t>
      </w:r>
      <w:r w:rsidR="00712E30" w:rsidRPr="001345C9">
        <w:t>:</w:t>
      </w:r>
      <w:r w:rsidRPr="001345C9">
        <w:t xml:space="preserve"> Delayed TMJ</w:t>
      </w:r>
      <w:r w:rsidR="00712E30" w:rsidRPr="001345C9">
        <w:t>;</w:t>
      </w:r>
      <w:r w:rsidRPr="001345C9">
        <w:t xml:space="preserve"> L</w:t>
      </w:r>
      <w:r w:rsidR="00712E30" w:rsidRPr="001345C9">
        <w:t>:</w:t>
      </w:r>
      <w:r w:rsidRPr="001345C9">
        <w:t xml:space="preserve"> Left TMJ</w:t>
      </w:r>
      <w:r w:rsidR="00712E30" w:rsidRPr="001345C9">
        <w:t xml:space="preserve">; </w:t>
      </w:r>
      <w:r w:rsidRPr="001345C9">
        <w:t>R</w:t>
      </w:r>
      <w:r w:rsidR="00712E30" w:rsidRPr="001345C9">
        <w:t>:</w:t>
      </w:r>
      <w:r w:rsidRPr="001345C9">
        <w:t xml:space="preserve"> Right TMJ</w:t>
      </w:r>
      <w:r w:rsidR="00712E30" w:rsidRPr="001345C9">
        <w:t>;</w:t>
      </w:r>
      <w:r w:rsidR="00760BA6" w:rsidRPr="001345C9">
        <w:t xml:space="preserve"> JL1:</w:t>
      </w:r>
      <w:r w:rsidR="00F61840" w:rsidRPr="001345C9">
        <w:t xml:space="preserve"> Expert 1, first scoring; JL</w:t>
      </w:r>
      <w:r w:rsidR="00760BA6" w:rsidRPr="001345C9">
        <w:t>2:</w:t>
      </w:r>
      <w:r w:rsidR="00F61840" w:rsidRPr="001345C9">
        <w:t xml:space="preserve"> Expert 1, second scoring; RG</w:t>
      </w:r>
      <w:r w:rsidR="00760BA6" w:rsidRPr="001345C9">
        <w:t xml:space="preserve">: </w:t>
      </w:r>
      <w:r w:rsidR="00F61840" w:rsidRPr="001345C9">
        <w:t>Expert 2 scoring;</w:t>
      </w:r>
      <w:r w:rsidRPr="001345C9">
        <w:t xml:space="preserve"> NA</w:t>
      </w:r>
      <w:r w:rsidR="00712E30" w:rsidRPr="001345C9">
        <w:t>:</w:t>
      </w:r>
      <w:r w:rsidRPr="001345C9">
        <w:t xml:space="preserve"> Non-applicable</w:t>
      </w:r>
      <w:r w:rsidR="00712E30" w:rsidRPr="001345C9">
        <w:t>.</w:t>
      </w:r>
    </w:p>
    <w:p w14:paraId="2D97E542" w14:textId="3742E0CE" w:rsidR="00712E30" w:rsidRPr="001345C9" w:rsidRDefault="00712E30" w:rsidP="00F61840">
      <w:pPr>
        <w:pStyle w:val="a8"/>
        <w:rPr>
          <w:rFonts w:eastAsiaTheme="minorEastAsia"/>
        </w:rPr>
      </w:pPr>
    </w:p>
    <w:p w14:paraId="1BB711C9" w14:textId="77777777" w:rsidR="00712E30" w:rsidRPr="001345C9" w:rsidRDefault="00712E30" w:rsidP="00712E30">
      <w:pPr>
        <w:ind w:firstLine="420"/>
        <w:rPr>
          <w:rFonts w:eastAsiaTheme="minorEastAsia"/>
        </w:rPr>
      </w:pPr>
    </w:p>
    <w:p w14:paraId="20AAD3C9" w14:textId="57EA5584" w:rsidR="00F80A37" w:rsidRPr="001345C9" w:rsidRDefault="00712E30" w:rsidP="00712E30">
      <w:pPr>
        <w:pStyle w:val="a7"/>
      </w:pPr>
      <w:r w:rsidRPr="001345C9">
        <w:t xml:space="preserve">Supplementary Table 2. </w:t>
      </w:r>
      <w:r w:rsidR="00F80A37" w:rsidRPr="001345C9">
        <w:t>Expert cores assessing the visible asymmetry for each subject (S1 to S18) based on sagittal plane imaging. When asymmetry is observed, the delayed TMJ is specified.</w:t>
      </w:r>
    </w:p>
    <w:tbl>
      <w:tblPr>
        <w:tblW w:w="14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121"/>
        <w:gridCol w:w="1163"/>
        <w:gridCol w:w="1105"/>
        <w:gridCol w:w="1179"/>
        <w:gridCol w:w="1231"/>
        <w:gridCol w:w="1053"/>
        <w:gridCol w:w="1215"/>
        <w:gridCol w:w="1069"/>
        <w:gridCol w:w="1199"/>
        <w:gridCol w:w="1085"/>
        <w:gridCol w:w="1183"/>
        <w:gridCol w:w="1101"/>
      </w:tblGrid>
      <w:tr w:rsidR="00F80A37" w:rsidRPr="001345C9" w14:paraId="07453BE5" w14:textId="77777777" w:rsidTr="00712E30">
        <w:trPr>
          <w:trHeight w:val="283"/>
          <w:jc w:val="center"/>
        </w:trPr>
        <w:tc>
          <w:tcPr>
            <w:tcW w:w="1142" w:type="dxa"/>
            <w:vMerge w:val="restart"/>
            <w:shd w:val="clear" w:color="auto" w:fill="auto"/>
            <w:noWrap/>
            <w:vAlign w:val="center"/>
            <w:hideMark/>
          </w:tcPr>
          <w:p w14:paraId="548B8C14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Subject</w:t>
            </w:r>
          </w:p>
        </w:tc>
        <w:tc>
          <w:tcPr>
            <w:tcW w:w="4568" w:type="dxa"/>
            <w:gridSpan w:val="4"/>
            <w:shd w:val="clear" w:color="auto" w:fill="auto"/>
            <w:noWrap/>
            <w:vAlign w:val="center"/>
            <w:hideMark/>
          </w:tcPr>
          <w:p w14:paraId="0889AEB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JL1</w:t>
            </w:r>
          </w:p>
        </w:tc>
        <w:tc>
          <w:tcPr>
            <w:tcW w:w="4568" w:type="dxa"/>
            <w:gridSpan w:val="4"/>
            <w:shd w:val="clear" w:color="auto" w:fill="auto"/>
            <w:noWrap/>
            <w:vAlign w:val="center"/>
            <w:hideMark/>
          </w:tcPr>
          <w:p w14:paraId="2501497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JL2</w:t>
            </w:r>
          </w:p>
        </w:tc>
        <w:tc>
          <w:tcPr>
            <w:tcW w:w="4568" w:type="dxa"/>
            <w:gridSpan w:val="4"/>
            <w:shd w:val="clear" w:color="auto" w:fill="auto"/>
            <w:noWrap/>
            <w:vAlign w:val="center"/>
            <w:hideMark/>
          </w:tcPr>
          <w:p w14:paraId="3D6C855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RG</w:t>
            </w:r>
          </w:p>
        </w:tc>
      </w:tr>
      <w:tr w:rsidR="000F2940" w:rsidRPr="001345C9" w14:paraId="336F4D66" w14:textId="77777777" w:rsidTr="00712E30">
        <w:trPr>
          <w:trHeight w:val="283"/>
          <w:jc w:val="center"/>
        </w:trPr>
        <w:tc>
          <w:tcPr>
            <w:tcW w:w="1142" w:type="dxa"/>
            <w:vMerge/>
            <w:shd w:val="clear" w:color="auto" w:fill="auto"/>
            <w:vAlign w:val="center"/>
            <w:hideMark/>
          </w:tcPr>
          <w:p w14:paraId="06178461" w14:textId="77777777" w:rsidR="000F2940" w:rsidRPr="001345C9" w:rsidRDefault="000F2940" w:rsidP="000F294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4F3E3BF4" w14:textId="7FC693BB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Opening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218EDAC1" w14:textId="2B7E5BC1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Closing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006AF329" w14:textId="7FC1630D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Opening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21FF2597" w14:textId="183EA905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Closing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5451E673" w14:textId="515DA2E8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Opening</w:t>
            </w:r>
          </w:p>
        </w:tc>
        <w:tc>
          <w:tcPr>
            <w:tcW w:w="2284" w:type="dxa"/>
            <w:gridSpan w:val="2"/>
            <w:shd w:val="clear" w:color="auto" w:fill="auto"/>
            <w:noWrap/>
            <w:vAlign w:val="center"/>
            <w:hideMark/>
          </w:tcPr>
          <w:p w14:paraId="6502B1E3" w14:textId="71B8C359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Closing</w:t>
            </w:r>
          </w:p>
        </w:tc>
      </w:tr>
      <w:tr w:rsidR="000F2940" w:rsidRPr="001345C9" w14:paraId="775EBC7C" w14:textId="77777777" w:rsidTr="00712E30">
        <w:trPr>
          <w:trHeight w:val="283"/>
          <w:jc w:val="center"/>
        </w:trPr>
        <w:tc>
          <w:tcPr>
            <w:tcW w:w="1142" w:type="dxa"/>
            <w:vMerge/>
            <w:shd w:val="clear" w:color="auto" w:fill="auto"/>
            <w:vAlign w:val="center"/>
            <w:hideMark/>
          </w:tcPr>
          <w:p w14:paraId="4FF9062A" w14:textId="77777777" w:rsidR="000F2940" w:rsidRPr="001345C9" w:rsidRDefault="000F2940" w:rsidP="000F294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1F6E575F" w14:textId="0A4560B1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71A9061" w14:textId="3391D4F5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121D446" w14:textId="289AEAC6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9D93EA6" w14:textId="1E87F035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E452924" w14:textId="6A4FF48C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E483051" w14:textId="0AF9187E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2727AC0" w14:textId="117527E0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CDC042B" w14:textId="24735486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F98DF73" w14:textId="4827738F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6C14C52" w14:textId="20AD3132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0999DE9" w14:textId="075C4F10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Score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04BCF5C" w14:textId="099EA103" w:rsidR="000F2940" w:rsidRPr="001345C9" w:rsidRDefault="000F2940" w:rsidP="000F294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DT</w:t>
            </w:r>
          </w:p>
        </w:tc>
      </w:tr>
      <w:tr w:rsidR="00712E30" w:rsidRPr="001345C9" w14:paraId="7F47FFDB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871C681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FD9027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340E45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B84347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9DDC42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BAB68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4F83E6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27E5FC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52CA91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0D5F846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466AA2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19B3C8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B6D685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</w:tr>
      <w:tr w:rsidR="00712E30" w:rsidRPr="001345C9" w14:paraId="1675AAC1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82F6E3F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1EA519C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EDA347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41C99C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843E5C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0FD384A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09591D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45092A1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BA0A2A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2C8CA28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A44084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EFE99E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8642F4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22A2493A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B24754C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0B4AD8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E7170A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0FC80E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1E9098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641F2A4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AA6B6E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8C367C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B70148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25D1635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CDC5BE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CBE138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2FF992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</w:tr>
      <w:tr w:rsidR="00712E30" w:rsidRPr="001345C9" w14:paraId="47EA4AD4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6DFFF6D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1A56E2C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246882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6E2A2F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2F9323F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AD8929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17C004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2D2436D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15941D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83F4CC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F71B50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839B61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90C4CC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4254D4A4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2458D5F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414D2DA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8DC7B9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7D40B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929956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55B59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22315A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70368C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8D8BAA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D7E1A6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9C8751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A4063F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348FE6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63C034BB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B6E70E4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66EDC87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B2FB3A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00BD94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19B107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4D3B4B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18C8D84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C1CEE2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CEA603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67AABA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B17CE9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B5CE45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5B1095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55F514E1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5FB3D9E0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S7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11BA4E7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360771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6C52A4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24F3FB3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EF8B4B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639742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45299AF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82AC24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B6D1C9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3EF19D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6BFE58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AD69A9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2D1FD7C1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62ED1E8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S8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3D3786C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63A3D7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353AD8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4C35FF7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E95909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5AD95C2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FB0455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85FFA6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65165AA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5A0573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33F9D3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A7E5F6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7348D1B7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9A4C3F5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S9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0FE545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7F73CC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E301E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79CC998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392C0E5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A2E0D9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3CB733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F0F719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7E84EC8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C72752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E05DE2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227FE0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58677FF6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BA259C2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S10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E5A401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75A942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8F3043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2DF5C6F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8DDC2E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E8BBA7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17E36A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204B95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A47B37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BBCF38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AD6B82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A63F98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4BC403DA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15A4DFC1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7128AB5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429D6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9D15B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356E82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1814A50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B0C430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075426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D8267C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ED413C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906EAD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96C337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700262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703F79B9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39D494B1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B59239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B82BA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56F9BE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35BCDEE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9BF688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F1905F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E078EA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2F985E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2992968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7A6A2C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EC0447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10ECF9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2F328775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E2D972E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460DABF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158BA81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BBF6B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2AF3753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8E55A9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71D0F38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781B3D0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800742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5474005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13CCD3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49A5E4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011F775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1C22E06D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408367D6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S14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C335FA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9E9342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28295A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16B33D0C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539BD1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4317087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5ADC96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7134E8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1AB8650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F08FBD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6B30ED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E4D723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21634CE2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1087D88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S15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3DC48C4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45FFF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78B3C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196342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5A5BD266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0FA3742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CAC325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5133D1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0E1AA7B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FA1F37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3054AE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D18899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</w:tr>
      <w:tr w:rsidR="00712E30" w:rsidRPr="001345C9" w14:paraId="27BF8605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9894A92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2FEC66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230DADD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ED2DDD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5A950E3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34F4C0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34240ED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65A42B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FBD726B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11DB3ED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306EBB7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B8DA00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33FF5A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</w:tr>
      <w:tr w:rsidR="00712E30" w:rsidRPr="001345C9" w14:paraId="4176CAF1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798547CD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S17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09208973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45AB90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BD3824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0C3A1598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2B5B315A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648107F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451B400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17460AD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28ADAAA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2978D8C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C20494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DA797C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</w:tr>
      <w:tr w:rsidR="00712E30" w:rsidRPr="001345C9" w14:paraId="08E21FF3" w14:textId="77777777" w:rsidTr="00712E30">
        <w:trPr>
          <w:trHeight w:val="283"/>
          <w:jc w:val="center"/>
        </w:trPr>
        <w:tc>
          <w:tcPr>
            <w:tcW w:w="1142" w:type="dxa"/>
            <w:shd w:val="clear" w:color="auto" w:fill="auto"/>
            <w:noWrap/>
            <w:vAlign w:val="center"/>
            <w:hideMark/>
          </w:tcPr>
          <w:p w14:paraId="05545FFD" w14:textId="77777777" w:rsidR="00F80A37" w:rsidRPr="001345C9" w:rsidRDefault="00F80A37" w:rsidP="00712E30">
            <w:pPr>
              <w:ind w:firstLineChars="0" w:firstLine="0"/>
              <w:jc w:val="left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S18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10F3179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8DDF6C4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650AC6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14:paraId="6FF28DCF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4737265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14:paraId="29C710C1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R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4DA8F95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FC32E4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5DD444BE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35E2822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—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E36648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7BBC0D9" w14:textId="77777777" w:rsidR="00F80A37" w:rsidRPr="001345C9" w:rsidRDefault="00F80A37" w:rsidP="00712E30">
            <w:pPr>
              <w:ind w:firstLineChars="0" w:firstLine="0"/>
              <w:jc w:val="center"/>
              <w:rPr>
                <w:color w:val="000000"/>
                <w:lang w:eastAsia="fr-FR"/>
              </w:rPr>
            </w:pPr>
            <w:r w:rsidRPr="001345C9">
              <w:rPr>
                <w:color w:val="000000"/>
                <w:lang w:eastAsia="fr-FR"/>
              </w:rPr>
              <w:t>L</w:t>
            </w:r>
          </w:p>
        </w:tc>
      </w:tr>
    </w:tbl>
    <w:p w14:paraId="6E9397C3" w14:textId="25034DA6" w:rsidR="00712E30" w:rsidRDefault="00F80A37" w:rsidP="00F61840">
      <w:pPr>
        <w:pStyle w:val="a8"/>
        <w:rPr>
          <w:rFonts w:eastAsiaTheme="minorEastAsia"/>
        </w:rPr>
      </w:pPr>
      <w:r w:rsidRPr="001345C9">
        <w:t>DT</w:t>
      </w:r>
      <w:r w:rsidR="00712E30" w:rsidRPr="001345C9">
        <w:t>:</w:t>
      </w:r>
      <w:r w:rsidRPr="001345C9">
        <w:t xml:space="preserve"> Delayed TMJ</w:t>
      </w:r>
      <w:r w:rsidR="00712E30" w:rsidRPr="001345C9">
        <w:t>;</w:t>
      </w:r>
      <w:r w:rsidRPr="001345C9">
        <w:t xml:space="preserve"> L</w:t>
      </w:r>
      <w:r w:rsidR="00712E30" w:rsidRPr="001345C9">
        <w:t>:</w:t>
      </w:r>
      <w:r w:rsidRPr="001345C9">
        <w:t xml:space="preserve"> Left TMJ</w:t>
      </w:r>
      <w:r w:rsidR="00712E30" w:rsidRPr="001345C9">
        <w:t>;</w:t>
      </w:r>
      <w:r w:rsidRPr="001345C9">
        <w:t xml:space="preserve"> R</w:t>
      </w:r>
      <w:r w:rsidR="00712E30" w:rsidRPr="001345C9">
        <w:t>:</w:t>
      </w:r>
      <w:r w:rsidRPr="001345C9">
        <w:t xml:space="preserve"> Right TMJ</w:t>
      </w:r>
      <w:r w:rsidR="00712E30" w:rsidRPr="001345C9">
        <w:t>;</w:t>
      </w:r>
      <w:r w:rsidRPr="001345C9">
        <w:t xml:space="preserve"> </w:t>
      </w:r>
      <w:r w:rsidR="00F61840" w:rsidRPr="001345C9">
        <w:t>JL1: Expert 1, first scoring; JL2: Expert 1, second scoring; RG: Expert 2 scoring; NA: Non-applicable.</w:t>
      </w:r>
    </w:p>
    <w:p w14:paraId="2E0FA8FD" w14:textId="0317C724" w:rsidR="00712E30" w:rsidRDefault="00712E30" w:rsidP="00712E30">
      <w:pPr>
        <w:ind w:firstLine="420"/>
        <w:rPr>
          <w:rFonts w:eastAsiaTheme="minorEastAsia"/>
        </w:rPr>
      </w:pPr>
    </w:p>
    <w:p w14:paraId="423F64C1" w14:textId="77777777" w:rsidR="00821721" w:rsidRPr="00712E30" w:rsidRDefault="00821721" w:rsidP="00712E30">
      <w:pPr>
        <w:ind w:firstLine="420"/>
        <w:rPr>
          <w:rFonts w:eastAsiaTheme="minorEastAsia" w:hint="eastAsia"/>
        </w:rPr>
      </w:pPr>
    </w:p>
    <w:sectPr w:rsidR="00821721" w:rsidRPr="00712E30" w:rsidSect="00712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992" w:right="992" w:bottom="992" w:left="992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2247" w14:textId="77777777" w:rsidR="00D83E74" w:rsidRDefault="00D83E74" w:rsidP="00712E30">
      <w:pPr>
        <w:ind w:firstLine="420"/>
      </w:pPr>
      <w:r>
        <w:separator/>
      </w:r>
    </w:p>
  </w:endnote>
  <w:endnote w:type="continuationSeparator" w:id="0">
    <w:p w14:paraId="308F8245" w14:textId="77777777" w:rsidR="00D83E74" w:rsidRDefault="00D83E74" w:rsidP="00712E3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81DF" w14:textId="77777777" w:rsidR="00712E30" w:rsidRDefault="00712E3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837996"/>
      <w:docPartObj>
        <w:docPartGallery w:val="Page Numbers (Bottom of Page)"/>
        <w:docPartUnique/>
      </w:docPartObj>
    </w:sdtPr>
    <w:sdtEndPr/>
    <w:sdtContent>
      <w:p w14:paraId="69B00E3A" w14:textId="06076FF6" w:rsidR="00712E30" w:rsidRPr="00760BA6" w:rsidRDefault="00760BA6" w:rsidP="00760BA6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9193" w14:textId="77777777" w:rsidR="00712E30" w:rsidRDefault="00712E3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0BBA0" w14:textId="77777777" w:rsidR="00D83E74" w:rsidRDefault="00D83E74" w:rsidP="00712E30">
      <w:pPr>
        <w:ind w:firstLine="420"/>
      </w:pPr>
      <w:r>
        <w:separator/>
      </w:r>
    </w:p>
  </w:footnote>
  <w:footnote w:type="continuationSeparator" w:id="0">
    <w:p w14:paraId="4773399E" w14:textId="77777777" w:rsidR="00D83E74" w:rsidRDefault="00D83E74" w:rsidP="00712E3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6ADB" w14:textId="77777777" w:rsidR="00712E30" w:rsidRDefault="00712E3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CED3" w14:textId="77777777" w:rsidR="00712E30" w:rsidRDefault="00712E30" w:rsidP="00712E3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8349" w14:textId="77777777" w:rsidR="00712E30" w:rsidRDefault="00712E3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6A42CAB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37"/>
    <w:rsid w:val="0004488B"/>
    <w:rsid w:val="000F2940"/>
    <w:rsid w:val="001345C9"/>
    <w:rsid w:val="00230F19"/>
    <w:rsid w:val="00377511"/>
    <w:rsid w:val="003D0058"/>
    <w:rsid w:val="004036C9"/>
    <w:rsid w:val="00712E30"/>
    <w:rsid w:val="00731F6D"/>
    <w:rsid w:val="00760BA6"/>
    <w:rsid w:val="00821721"/>
    <w:rsid w:val="00D83E74"/>
    <w:rsid w:val="00F61840"/>
    <w:rsid w:val="00F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61B20"/>
  <w15:chartTrackingRefBased/>
  <w15:docId w15:val="{B970E5DD-C994-C04D-93A7-ED2D2403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30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712E30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712E30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712E30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712E30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2E3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12E30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712E30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712E30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E30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12E30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5">
    <w:name w:val="footer"/>
    <w:basedOn w:val="a"/>
    <w:link w:val="a6"/>
    <w:uiPriority w:val="99"/>
    <w:unhideWhenUsed/>
    <w:rsid w:val="00712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12E30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character" w:customStyle="1" w:styleId="10">
    <w:name w:val="标题 1 字符"/>
    <w:aliases w:val="一级标题 字符"/>
    <w:link w:val="1"/>
    <w:uiPriority w:val="1"/>
    <w:rsid w:val="00712E30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712E30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712E30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712E30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712E30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712E30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712E30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712E30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712E30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customStyle="1" w:styleId="a7">
    <w:name w:val="表题"/>
    <w:basedOn w:val="a"/>
    <w:autoRedefine/>
    <w:qFormat/>
    <w:rsid w:val="00712E30"/>
    <w:pPr>
      <w:spacing w:beforeLines="100" w:before="240" w:afterLines="100" w:after="240"/>
      <w:ind w:firstLineChars="0" w:firstLine="0"/>
      <w:jc w:val="center"/>
    </w:pPr>
    <w:rPr>
      <w:rFonts w:eastAsia="宋体"/>
      <w:b/>
    </w:rPr>
  </w:style>
  <w:style w:type="paragraph" w:customStyle="1" w:styleId="a8">
    <w:name w:val="表注"/>
    <w:basedOn w:val="a7"/>
    <w:autoRedefine/>
    <w:qFormat/>
    <w:rsid w:val="00F61840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9">
    <w:name w:val="参考文献"/>
    <w:basedOn w:val="a"/>
    <w:autoRedefine/>
    <w:qFormat/>
    <w:rsid w:val="00712E30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a">
    <w:name w:val="稿件类型"/>
    <w:basedOn w:val="a"/>
    <w:autoRedefine/>
    <w:qFormat/>
    <w:rsid w:val="00712E30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b">
    <w:name w:val="关键词"/>
    <w:basedOn w:val="a"/>
    <w:autoRedefine/>
    <w:qFormat/>
    <w:rsid w:val="00712E30"/>
    <w:pPr>
      <w:ind w:firstLineChars="0" w:firstLine="0"/>
    </w:pPr>
    <w:rPr>
      <w:noProof/>
    </w:rPr>
  </w:style>
  <w:style w:type="paragraph" w:customStyle="1" w:styleId="ac">
    <w:name w:val="机构信息"/>
    <w:basedOn w:val="a"/>
    <w:link w:val="ad"/>
    <w:autoRedefine/>
    <w:qFormat/>
    <w:rsid w:val="00712E30"/>
    <w:pPr>
      <w:ind w:firstLineChars="0" w:firstLine="0"/>
    </w:pPr>
    <w:rPr>
      <w:i/>
    </w:rPr>
  </w:style>
  <w:style w:type="character" w:customStyle="1" w:styleId="ad">
    <w:name w:val="机构信息 字符"/>
    <w:link w:val="ac"/>
    <w:rsid w:val="00712E30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e">
    <w:name w:val="接收日期"/>
    <w:basedOn w:val="a"/>
    <w:autoRedefine/>
    <w:qFormat/>
    <w:rsid w:val="00712E30"/>
    <w:pPr>
      <w:ind w:firstLineChars="0" w:firstLine="0"/>
    </w:pPr>
  </w:style>
  <w:style w:type="paragraph" w:styleId="af">
    <w:name w:val="Normal (Web)"/>
    <w:basedOn w:val="a"/>
    <w:uiPriority w:val="99"/>
    <w:unhideWhenUsed/>
    <w:rsid w:val="00712E30"/>
    <w:pPr>
      <w:spacing w:before="100" w:beforeAutospacing="1" w:after="100" w:afterAutospacing="1"/>
    </w:pPr>
    <w:rPr>
      <w:lang w:eastAsia="en-US"/>
    </w:rPr>
  </w:style>
  <w:style w:type="paragraph" w:customStyle="1" w:styleId="af0">
    <w:name w:val="通讯作者"/>
    <w:basedOn w:val="a"/>
    <w:autoRedefine/>
    <w:qFormat/>
    <w:rsid w:val="00712E30"/>
    <w:pPr>
      <w:ind w:firstLineChars="0" w:firstLine="0"/>
    </w:pPr>
  </w:style>
  <w:style w:type="paragraph" w:customStyle="1" w:styleId="af1">
    <w:name w:val="图注"/>
    <w:basedOn w:val="a8"/>
    <w:autoRedefine/>
    <w:qFormat/>
    <w:rsid w:val="00712E30"/>
  </w:style>
  <w:style w:type="table" w:styleId="af2">
    <w:name w:val="Table Grid"/>
    <w:basedOn w:val="a1"/>
    <w:uiPriority w:val="59"/>
    <w:qFormat/>
    <w:rsid w:val="00712E30"/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文章标题"/>
    <w:basedOn w:val="a"/>
    <w:link w:val="af4"/>
    <w:autoRedefine/>
    <w:qFormat/>
    <w:rsid w:val="00712E30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712E30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5">
    <w:name w:val="文章内容"/>
    <w:basedOn w:val="a"/>
    <w:link w:val="af6"/>
    <w:autoRedefine/>
    <w:rsid w:val="00712E30"/>
    <w:pPr>
      <w:ind w:firstLine="420"/>
    </w:pPr>
    <w:rPr>
      <w:color w:val="000000"/>
    </w:rPr>
  </w:style>
  <w:style w:type="character" w:customStyle="1" w:styleId="af6">
    <w:name w:val="文章内容 字符"/>
    <w:link w:val="af5"/>
    <w:rsid w:val="00712E30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7">
    <w:name w:val="line number"/>
    <w:uiPriority w:val="99"/>
    <w:semiHidden/>
    <w:unhideWhenUsed/>
    <w:rsid w:val="00712E30"/>
  </w:style>
  <w:style w:type="paragraph" w:customStyle="1" w:styleId="af8">
    <w:name w:val="摘要"/>
    <w:basedOn w:val="a"/>
    <w:autoRedefine/>
    <w:qFormat/>
    <w:rsid w:val="00712E30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712E30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712E30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712E30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c">
    <w:name w:val="致谢部分"/>
    <w:basedOn w:val="afa"/>
    <w:link w:val="afd"/>
    <w:autoRedefine/>
    <w:qFormat/>
    <w:rsid w:val="00712E30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712E30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e">
    <w:name w:val="作者信息"/>
    <w:basedOn w:val="a"/>
    <w:autoRedefine/>
    <w:qFormat/>
    <w:rsid w:val="00712E30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712E30"/>
    <w:rPr>
      <w:sz w:val="21"/>
      <w:szCs w:val="21"/>
    </w:rPr>
  </w:style>
  <w:style w:type="paragraph" w:styleId="aff0">
    <w:name w:val="annotation text"/>
    <w:basedOn w:val="a"/>
    <w:link w:val="aff1"/>
    <w:uiPriority w:val="99"/>
    <w:semiHidden/>
    <w:unhideWhenUsed/>
    <w:rsid w:val="00712E30"/>
    <w:pPr>
      <w:jc w:val="left"/>
    </w:pPr>
  </w:style>
  <w:style w:type="character" w:customStyle="1" w:styleId="aff1">
    <w:name w:val="批注文字 字符"/>
    <w:basedOn w:val="a0"/>
    <w:link w:val="aff0"/>
    <w:uiPriority w:val="99"/>
    <w:semiHidden/>
    <w:rsid w:val="00712E30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12E30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712E30"/>
    <w:rPr>
      <w:rFonts w:ascii="Times New Roman" w:eastAsia="Times New Roman" w:hAnsi="Times New Roman" w:cs="Times New Roman"/>
      <w:b/>
      <w:bCs/>
      <w:sz w:val="21"/>
      <w:szCs w:val="21"/>
      <w:lang w:val="en-US" w:eastAsia="zh-CN"/>
      <w14:ligatures w14:val="none"/>
    </w:rPr>
  </w:style>
  <w:style w:type="paragraph" w:styleId="aff4">
    <w:name w:val="Balloon Text"/>
    <w:basedOn w:val="a"/>
    <w:link w:val="aff5"/>
    <w:uiPriority w:val="99"/>
    <w:semiHidden/>
    <w:unhideWhenUsed/>
    <w:rsid w:val="000F2940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0F2940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6">
    <w:name w:val="Revision"/>
    <w:hidden/>
    <w:uiPriority w:val="99"/>
    <w:semiHidden/>
    <w:rsid w:val="00F61840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LECLERE</dc:creator>
  <cp:keywords/>
  <dc:description/>
  <cp:lastModifiedBy>Daisy</cp:lastModifiedBy>
  <cp:revision>10</cp:revision>
  <dcterms:created xsi:type="dcterms:W3CDTF">2025-03-26T10:20:00Z</dcterms:created>
  <dcterms:modified xsi:type="dcterms:W3CDTF">2025-08-19T06:53:00Z</dcterms:modified>
</cp:coreProperties>
</file>